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C1" w:rsidRDefault="00A026C1" w:rsidP="00A026C1">
      <w:pPr>
        <w:pStyle w:val="a3"/>
        <w:rPr>
          <w:b w:val="0"/>
          <w:bCs/>
          <w:sz w:val="28"/>
          <w:szCs w:val="28"/>
        </w:rPr>
      </w:pPr>
      <w:r w:rsidRPr="00966189">
        <w:rPr>
          <w:noProof/>
          <w:sz w:val="27"/>
          <w:szCs w:val="27"/>
        </w:rPr>
        <w:drawing>
          <wp:inline distT="0" distB="0" distL="0" distR="0" wp14:anchorId="4BBD6171" wp14:editId="3B4FFFE5">
            <wp:extent cx="495300" cy="590550"/>
            <wp:effectExtent l="0" t="0" r="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C1" w:rsidRDefault="00A026C1" w:rsidP="00A026C1">
      <w:pPr>
        <w:pStyle w:val="a3"/>
        <w:jc w:val="left"/>
        <w:rPr>
          <w:b w:val="0"/>
          <w:bCs/>
          <w:sz w:val="28"/>
          <w:szCs w:val="28"/>
        </w:rPr>
      </w:pPr>
    </w:p>
    <w:p w:rsidR="00A026C1" w:rsidRDefault="00A026C1" w:rsidP="00A026C1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Российская Федерация</w:t>
      </w: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26C1" w:rsidRDefault="00A026C1" w:rsidP="00A0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01.07.2016г.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№ 146</w:t>
      </w: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A026C1" w:rsidRDefault="00A026C1" w:rsidP="00A026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26C1" w:rsidRDefault="00A026C1" w:rsidP="00A02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согласии с проектом внесения изменений в Правила землепользования и застройки городского поселения Тайтурского муниципального образования и направлении в Думу городского поселения Тайтурского муниципального образования на утверждение</w:t>
      </w:r>
    </w:p>
    <w:p w:rsidR="00A026C1" w:rsidRDefault="00A026C1" w:rsidP="00A026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6C1" w:rsidRDefault="00A026C1" w:rsidP="00A0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публичных слушаний по внесению изменений (дополнений) в Правила землепользования и застройки городского поселения Тайтурского муниципального образования, </w:t>
      </w:r>
      <w:r>
        <w:rPr>
          <w:rFonts w:ascii="Times New Roman" w:hAnsi="Times New Roman" w:cs="Times New Roman"/>
          <w:sz w:val="28"/>
        </w:rPr>
        <w:t>в</w:t>
      </w:r>
      <w:r w:rsidRPr="00385136">
        <w:rPr>
          <w:rFonts w:ascii="Times New Roman" w:hAnsi="Times New Roman" w:cs="Times New Roman"/>
          <w:sz w:val="28"/>
        </w:rPr>
        <w:t xml:space="preserve">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</w:t>
      </w:r>
      <w:r>
        <w:rPr>
          <w:rFonts w:ascii="Times New Roman" w:hAnsi="Times New Roman" w:cs="Times New Roman"/>
          <w:sz w:val="28"/>
        </w:rPr>
        <w:t xml:space="preserve"> Решением Думы Тайтурского муниципального образования № 18 от 26.12.2012г. «Об утверждении Правил землепользования и застройки городского поселения Тайтурского муниципального образования»</w:t>
      </w:r>
      <w:r w:rsidRPr="0038513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A026C1" w:rsidRDefault="00A026C1" w:rsidP="00A0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C1" w:rsidRPr="00544DFF" w:rsidRDefault="00A026C1" w:rsidP="00A0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D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26C1" w:rsidRPr="00544DFF" w:rsidRDefault="00A026C1" w:rsidP="00A0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4DFF">
        <w:rPr>
          <w:rFonts w:ascii="Times New Roman" w:hAnsi="Times New Roman" w:cs="Times New Roman"/>
          <w:sz w:val="28"/>
          <w:szCs w:val="28"/>
        </w:rPr>
        <w:t xml:space="preserve">1. Согласиться с проектом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(дополнений) </w:t>
      </w:r>
      <w:r w:rsidRPr="00544DFF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Pr="00ED5697">
        <w:rPr>
          <w:rFonts w:ascii="Times New Roman" w:hAnsi="Times New Roman" w:cs="Times New Roman"/>
          <w:sz w:val="28"/>
          <w:szCs w:val="28"/>
        </w:rPr>
        <w:t xml:space="preserve"> </w:t>
      </w:r>
      <w:r w:rsidRPr="00685D1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 городского поселения Тайтурского муниципального образования № 18 от 26.12.2012г.</w:t>
      </w:r>
    </w:p>
    <w:p w:rsidR="00A026C1" w:rsidRPr="00544DFF" w:rsidRDefault="00A026C1" w:rsidP="00A0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4DFF">
        <w:rPr>
          <w:rFonts w:ascii="Times New Roman" w:hAnsi="Times New Roman" w:cs="Times New Roman"/>
          <w:sz w:val="28"/>
        </w:rPr>
        <w:t xml:space="preserve">2. Направить проект </w:t>
      </w:r>
      <w:r w:rsidRPr="00544DFF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(дополнений) </w:t>
      </w:r>
      <w:r w:rsidRPr="00544DFF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городского поселения Тайтурского муниципального образования</w:t>
      </w:r>
      <w:r w:rsidRPr="00544DFF">
        <w:rPr>
          <w:rFonts w:ascii="Times New Roman" w:hAnsi="Times New Roman" w:cs="Times New Roman"/>
          <w:sz w:val="28"/>
        </w:rPr>
        <w:t xml:space="preserve"> на утверждение в представительный орган муниципального образования</w:t>
      </w:r>
      <w:r>
        <w:rPr>
          <w:rFonts w:ascii="Times New Roman" w:hAnsi="Times New Roman" w:cs="Times New Roman"/>
          <w:sz w:val="28"/>
        </w:rPr>
        <w:t xml:space="preserve"> – Д</w:t>
      </w:r>
      <w:r w:rsidRPr="00544DFF">
        <w:rPr>
          <w:rFonts w:ascii="Times New Roman" w:hAnsi="Times New Roman" w:cs="Times New Roman"/>
          <w:sz w:val="28"/>
        </w:rPr>
        <w:t>уму городского поселения Тайтурского муниципального образования.</w:t>
      </w:r>
    </w:p>
    <w:p w:rsidR="00A026C1" w:rsidRPr="000218A7" w:rsidRDefault="00A026C1" w:rsidP="00A02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4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DF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026C1" w:rsidRDefault="00A026C1" w:rsidP="00A0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C1" w:rsidRDefault="00A026C1" w:rsidP="00A0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026C1" w:rsidRDefault="00A026C1" w:rsidP="00A0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514374" w:rsidRPr="00A026C1" w:rsidRDefault="00A026C1" w:rsidP="00A0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Е.А.Артёмов</w:t>
      </w:r>
      <w:bookmarkStart w:id="0" w:name="_GoBack"/>
      <w:bookmarkEnd w:id="0"/>
      <w:proofErr w:type="spellEnd"/>
    </w:p>
    <w:sectPr w:rsidR="00514374" w:rsidRPr="00A026C1" w:rsidSect="00A0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46"/>
    <w:rsid w:val="00514374"/>
    <w:rsid w:val="00873846"/>
    <w:rsid w:val="00A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026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6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026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6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2016-08-26T06:41:00Z</dcterms:created>
  <dcterms:modified xsi:type="dcterms:W3CDTF">2016-08-26T06:41:00Z</dcterms:modified>
</cp:coreProperties>
</file>